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C36EF" w14:textId="77777777" w:rsidR="00EC1BCE" w:rsidRPr="00095168" w:rsidRDefault="00A01876" w:rsidP="00A01876">
      <w:pPr>
        <w:pBdr>
          <w:bottom w:val="single" w:sz="12" w:space="1" w:color="auto"/>
        </w:pBdr>
        <w:jc w:val="center"/>
        <w:rPr>
          <w:rFonts w:asciiTheme="majorHAnsi" w:hAnsiTheme="majorHAnsi"/>
          <w:b/>
          <w:szCs w:val="20"/>
        </w:rPr>
      </w:pPr>
      <w:r w:rsidRPr="00095168">
        <w:rPr>
          <w:rFonts w:asciiTheme="majorHAnsi" w:hAnsiTheme="majorHAnsi"/>
          <w:b/>
          <w:szCs w:val="20"/>
        </w:rPr>
        <w:t xml:space="preserve">HANDBOOK </w:t>
      </w:r>
      <w:r w:rsidR="00C95329" w:rsidRPr="00095168">
        <w:rPr>
          <w:rFonts w:asciiTheme="majorHAnsi" w:hAnsiTheme="majorHAnsi"/>
          <w:b/>
          <w:szCs w:val="20"/>
        </w:rPr>
        <w:t>QUIZ:  ORIENTATION</w:t>
      </w:r>
    </w:p>
    <w:p w14:paraId="5A64685B" w14:textId="77777777" w:rsidR="00FA56ED" w:rsidRPr="00095168" w:rsidRDefault="00FA56ED" w:rsidP="00FA56ED">
      <w:pPr>
        <w:rPr>
          <w:rFonts w:asciiTheme="majorHAnsi" w:hAnsiTheme="majorHAnsi"/>
          <w:szCs w:val="20"/>
        </w:rPr>
      </w:pPr>
      <w:r w:rsidRPr="00095168">
        <w:rPr>
          <w:rFonts w:asciiTheme="majorHAnsi" w:hAnsiTheme="majorHAnsi"/>
          <w:szCs w:val="20"/>
        </w:rPr>
        <w:t>Name:</w:t>
      </w:r>
    </w:p>
    <w:p w14:paraId="59045CB9" w14:textId="77777777" w:rsidR="00FA56ED" w:rsidRPr="00095168" w:rsidRDefault="00FA56ED" w:rsidP="00FA56ED">
      <w:pPr>
        <w:rPr>
          <w:rFonts w:asciiTheme="majorHAnsi" w:hAnsiTheme="majorHAnsi"/>
          <w:szCs w:val="20"/>
        </w:rPr>
      </w:pPr>
      <w:r w:rsidRPr="00095168">
        <w:rPr>
          <w:rFonts w:asciiTheme="majorHAnsi" w:hAnsiTheme="majorHAnsi"/>
          <w:szCs w:val="20"/>
        </w:rPr>
        <w:t>Date:</w:t>
      </w:r>
    </w:p>
    <w:p w14:paraId="1766141B" w14:textId="77777777" w:rsidR="00952B5B" w:rsidRPr="00095168" w:rsidRDefault="00952B5B" w:rsidP="00952B5B">
      <w:pPr>
        <w:pStyle w:val="ListParagraph"/>
        <w:numPr>
          <w:ilvl w:val="0"/>
          <w:numId w:val="1"/>
        </w:numPr>
        <w:rPr>
          <w:rFonts w:asciiTheme="majorHAnsi" w:hAnsiTheme="majorHAnsi"/>
          <w:szCs w:val="20"/>
        </w:rPr>
      </w:pPr>
      <w:r w:rsidRPr="00095168">
        <w:rPr>
          <w:rFonts w:asciiTheme="majorHAnsi" w:hAnsiTheme="majorHAnsi"/>
          <w:szCs w:val="20"/>
        </w:rPr>
        <w:t>What is the procedure if you are sick?</w:t>
      </w:r>
      <w:r w:rsidR="0034422A" w:rsidRPr="00095168">
        <w:rPr>
          <w:rFonts w:asciiTheme="majorHAnsi" w:hAnsiTheme="majorHAnsi"/>
          <w:szCs w:val="20"/>
        </w:rPr>
        <w:t xml:space="preserve"> </w:t>
      </w:r>
      <w:r w:rsidRPr="00095168">
        <w:rPr>
          <w:rFonts w:asciiTheme="majorHAnsi" w:hAnsiTheme="majorHAnsi"/>
          <w:szCs w:val="20"/>
        </w:rPr>
        <w:br/>
      </w:r>
    </w:p>
    <w:p w14:paraId="421DFCB1" w14:textId="230AAB51" w:rsidR="0061390A" w:rsidRPr="00095168" w:rsidRDefault="0061390A" w:rsidP="00A01876">
      <w:pPr>
        <w:pStyle w:val="ListParagraph"/>
        <w:numPr>
          <w:ilvl w:val="0"/>
          <w:numId w:val="1"/>
        </w:numPr>
        <w:rPr>
          <w:rFonts w:asciiTheme="majorHAnsi" w:hAnsiTheme="majorHAnsi"/>
          <w:szCs w:val="20"/>
        </w:rPr>
      </w:pPr>
      <w:r w:rsidRPr="00095168">
        <w:rPr>
          <w:rFonts w:asciiTheme="majorHAnsi" w:hAnsiTheme="majorHAnsi"/>
          <w:szCs w:val="20"/>
        </w:rPr>
        <w:t xml:space="preserve">How many minutes after the scheduled start of the appointment is </w:t>
      </w:r>
      <w:r w:rsidR="00952B5B" w:rsidRPr="00095168">
        <w:rPr>
          <w:rFonts w:asciiTheme="majorHAnsi" w:hAnsiTheme="majorHAnsi"/>
          <w:szCs w:val="20"/>
        </w:rPr>
        <w:t xml:space="preserve">a client considered a </w:t>
      </w:r>
      <w:r w:rsidR="00350ECC">
        <w:rPr>
          <w:rFonts w:asciiTheme="majorHAnsi" w:hAnsiTheme="majorHAnsi"/>
          <w:szCs w:val="20"/>
        </w:rPr>
        <w:t>“</w:t>
      </w:r>
      <w:r w:rsidR="00952B5B" w:rsidRPr="00095168">
        <w:rPr>
          <w:rFonts w:asciiTheme="majorHAnsi" w:hAnsiTheme="majorHAnsi"/>
          <w:szCs w:val="20"/>
        </w:rPr>
        <w:t>no-show</w:t>
      </w:r>
      <w:r w:rsidR="00350ECC">
        <w:rPr>
          <w:rFonts w:asciiTheme="majorHAnsi" w:hAnsiTheme="majorHAnsi"/>
          <w:szCs w:val="20"/>
        </w:rPr>
        <w:t>”</w:t>
      </w:r>
      <w:r w:rsidR="00952B5B" w:rsidRPr="00095168">
        <w:rPr>
          <w:rFonts w:asciiTheme="majorHAnsi" w:hAnsiTheme="majorHAnsi"/>
          <w:szCs w:val="20"/>
        </w:rPr>
        <w:t>?</w:t>
      </w:r>
      <w:r w:rsidR="00952B5B" w:rsidRPr="00095168">
        <w:rPr>
          <w:rFonts w:asciiTheme="majorHAnsi" w:hAnsiTheme="majorHAnsi"/>
          <w:szCs w:val="20"/>
        </w:rPr>
        <w:br/>
      </w:r>
    </w:p>
    <w:p w14:paraId="1373E493" w14:textId="77777777" w:rsidR="0061390A" w:rsidRPr="00095168" w:rsidRDefault="0061390A" w:rsidP="00952B5B">
      <w:pPr>
        <w:pStyle w:val="ListParagraph"/>
        <w:numPr>
          <w:ilvl w:val="0"/>
          <w:numId w:val="1"/>
        </w:numPr>
        <w:rPr>
          <w:rFonts w:asciiTheme="majorHAnsi" w:hAnsiTheme="majorHAnsi"/>
          <w:szCs w:val="20"/>
        </w:rPr>
      </w:pPr>
      <w:r w:rsidRPr="00095168">
        <w:rPr>
          <w:rFonts w:asciiTheme="majorHAnsi" w:hAnsiTheme="majorHAnsi"/>
          <w:szCs w:val="20"/>
        </w:rPr>
        <w:t xml:space="preserve">What </w:t>
      </w:r>
      <w:r w:rsidR="00952B5B" w:rsidRPr="00095168">
        <w:rPr>
          <w:rFonts w:asciiTheme="majorHAnsi" w:hAnsiTheme="majorHAnsi"/>
          <w:szCs w:val="20"/>
        </w:rPr>
        <w:t>do you need to do on the scheduler</w:t>
      </w:r>
      <w:r w:rsidRPr="00095168">
        <w:rPr>
          <w:rFonts w:asciiTheme="majorHAnsi" w:hAnsiTheme="majorHAnsi"/>
          <w:szCs w:val="20"/>
        </w:rPr>
        <w:t xml:space="preserve"> when a client is a no-show?</w:t>
      </w:r>
      <w:r w:rsidRPr="00095168">
        <w:rPr>
          <w:rFonts w:asciiTheme="majorHAnsi" w:hAnsiTheme="majorHAnsi"/>
          <w:szCs w:val="20"/>
        </w:rPr>
        <w:br/>
      </w:r>
    </w:p>
    <w:p w14:paraId="60149FCF" w14:textId="4B24436A" w:rsidR="0061390A" w:rsidRPr="00095168" w:rsidRDefault="0061390A" w:rsidP="0061390A">
      <w:pPr>
        <w:pStyle w:val="ListParagraph"/>
        <w:numPr>
          <w:ilvl w:val="0"/>
          <w:numId w:val="1"/>
        </w:numPr>
        <w:rPr>
          <w:rFonts w:asciiTheme="majorHAnsi" w:hAnsiTheme="majorHAnsi"/>
          <w:szCs w:val="20"/>
        </w:rPr>
      </w:pPr>
      <w:r w:rsidRPr="00095168">
        <w:rPr>
          <w:rFonts w:asciiTheme="majorHAnsi" w:hAnsiTheme="majorHAnsi"/>
          <w:szCs w:val="20"/>
        </w:rPr>
        <w:t>If a client does not have</w:t>
      </w:r>
      <w:r w:rsidR="00222742">
        <w:rPr>
          <w:rFonts w:asciiTheme="majorHAnsi" w:hAnsiTheme="majorHAnsi"/>
          <w:szCs w:val="20"/>
        </w:rPr>
        <w:t xml:space="preserve"> a</w:t>
      </w:r>
      <w:r w:rsidRPr="00095168">
        <w:rPr>
          <w:rFonts w:asciiTheme="majorHAnsi" w:hAnsiTheme="majorHAnsi"/>
          <w:szCs w:val="20"/>
        </w:rPr>
        <w:t xml:space="preserve"> </w:t>
      </w:r>
      <w:r w:rsidR="00350ECC">
        <w:rPr>
          <w:rFonts w:asciiTheme="majorHAnsi" w:hAnsiTheme="majorHAnsi"/>
          <w:szCs w:val="20"/>
        </w:rPr>
        <w:t>hard copy of the paper</w:t>
      </w:r>
      <w:r w:rsidRPr="00095168">
        <w:rPr>
          <w:rFonts w:asciiTheme="majorHAnsi" w:hAnsiTheme="majorHAnsi"/>
          <w:szCs w:val="20"/>
        </w:rPr>
        <w:t xml:space="preserve">, is it okay to work with him/her off of </w:t>
      </w:r>
      <w:r w:rsidR="00350ECC">
        <w:rPr>
          <w:rFonts w:asciiTheme="majorHAnsi" w:hAnsiTheme="majorHAnsi"/>
          <w:szCs w:val="20"/>
        </w:rPr>
        <w:t>a</w:t>
      </w:r>
      <w:r w:rsidR="00222742">
        <w:rPr>
          <w:rFonts w:asciiTheme="majorHAnsi" w:hAnsiTheme="majorHAnsi"/>
          <w:szCs w:val="20"/>
        </w:rPr>
        <w:t xml:space="preserve"> laptop?</w:t>
      </w:r>
      <w:r w:rsidRPr="00095168">
        <w:rPr>
          <w:rFonts w:asciiTheme="majorHAnsi" w:hAnsiTheme="majorHAnsi"/>
          <w:szCs w:val="20"/>
        </w:rPr>
        <w:t>(circle one)</w:t>
      </w:r>
      <w:r w:rsidRPr="00095168">
        <w:rPr>
          <w:rFonts w:asciiTheme="majorHAnsi" w:hAnsiTheme="majorHAnsi"/>
          <w:szCs w:val="20"/>
        </w:rPr>
        <w:br/>
        <w:t>Yes</w:t>
      </w:r>
      <w:r w:rsidRPr="00095168">
        <w:rPr>
          <w:rFonts w:asciiTheme="majorHAnsi" w:hAnsiTheme="majorHAnsi"/>
          <w:szCs w:val="20"/>
        </w:rPr>
        <w:tab/>
      </w:r>
      <w:r w:rsidRPr="00095168">
        <w:rPr>
          <w:rFonts w:asciiTheme="majorHAnsi" w:hAnsiTheme="majorHAnsi"/>
          <w:szCs w:val="20"/>
        </w:rPr>
        <w:tab/>
        <w:t>No</w:t>
      </w:r>
      <w:r w:rsidRPr="00095168">
        <w:rPr>
          <w:rFonts w:asciiTheme="majorHAnsi" w:hAnsiTheme="majorHAnsi"/>
          <w:szCs w:val="20"/>
        </w:rPr>
        <w:br/>
      </w:r>
    </w:p>
    <w:p w14:paraId="1243C230" w14:textId="1E6A1533" w:rsidR="00363FB4" w:rsidRPr="00095168" w:rsidRDefault="00FC0419" w:rsidP="00363FB4">
      <w:pPr>
        <w:pStyle w:val="ListParagraph"/>
        <w:numPr>
          <w:ilvl w:val="0"/>
          <w:numId w:val="1"/>
        </w:numPr>
        <w:rPr>
          <w:rFonts w:asciiTheme="majorHAnsi" w:hAnsiTheme="majorHAnsi"/>
          <w:szCs w:val="20"/>
        </w:rPr>
      </w:pPr>
      <w:r w:rsidRPr="00095168">
        <w:rPr>
          <w:rFonts w:asciiTheme="majorHAnsi" w:hAnsiTheme="majorHAnsi"/>
          <w:szCs w:val="20"/>
        </w:rPr>
        <w:t xml:space="preserve">What </w:t>
      </w:r>
      <w:r w:rsidR="00AB21E5">
        <w:rPr>
          <w:rFonts w:asciiTheme="majorHAnsi" w:hAnsiTheme="majorHAnsi"/>
          <w:szCs w:val="20"/>
        </w:rPr>
        <w:t xml:space="preserve">should you do </w:t>
      </w:r>
      <w:bookmarkStart w:id="0" w:name="_GoBack"/>
      <w:bookmarkEnd w:id="0"/>
      <w:r w:rsidR="001F0964">
        <w:rPr>
          <w:rFonts w:asciiTheme="majorHAnsi" w:hAnsiTheme="majorHAnsi"/>
          <w:szCs w:val="20"/>
        </w:rPr>
        <w:t xml:space="preserve">when you need to miss </w:t>
      </w:r>
      <w:r w:rsidRPr="00095168">
        <w:rPr>
          <w:rFonts w:asciiTheme="majorHAnsi" w:hAnsiTheme="majorHAnsi"/>
          <w:szCs w:val="20"/>
        </w:rPr>
        <w:t>a scheduled shift</w:t>
      </w:r>
      <w:r w:rsidR="00952B5B" w:rsidRPr="00095168">
        <w:rPr>
          <w:rFonts w:asciiTheme="majorHAnsi" w:hAnsiTheme="majorHAnsi"/>
          <w:szCs w:val="20"/>
        </w:rPr>
        <w:t>?</w:t>
      </w:r>
      <w:r w:rsidR="00363FB4" w:rsidRPr="00095168">
        <w:rPr>
          <w:rFonts w:asciiTheme="majorHAnsi" w:hAnsiTheme="majorHAnsi"/>
          <w:szCs w:val="20"/>
        </w:rPr>
        <w:br/>
      </w:r>
    </w:p>
    <w:p w14:paraId="4C7D53D3" w14:textId="6B7277C2" w:rsidR="00952B5B" w:rsidRPr="00095168" w:rsidRDefault="007512C4" w:rsidP="00363FB4">
      <w:pPr>
        <w:pStyle w:val="ListParagraph"/>
        <w:numPr>
          <w:ilvl w:val="0"/>
          <w:numId w:val="1"/>
        </w:numPr>
        <w:rPr>
          <w:rFonts w:asciiTheme="majorHAnsi" w:hAnsiTheme="majorHAnsi"/>
          <w:szCs w:val="20"/>
        </w:rPr>
      </w:pPr>
      <w:r w:rsidRPr="00095168">
        <w:rPr>
          <w:rFonts w:asciiTheme="majorHAnsi" w:hAnsiTheme="majorHAnsi"/>
          <w:szCs w:val="20"/>
        </w:rPr>
        <w:t>Are cell phone calls</w:t>
      </w:r>
      <w:r w:rsidR="00CA26EF">
        <w:rPr>
          <w:rFonts w:asciiTheme="majorHAnsi" w:hAnsiTheme="majorHAnsi"/>
          <w:szCs w:val="20"/>
        </w:rPr>
        <w:t>/texts</w:t>
      </w:r>
      <w:r w:rsidRPr="00095168">
        <w:rPr>
          <w:rFonts w:asciiTheme="majorHAnsi" w:hAnsiTheme="majorHAnsi"/>
          <w:szCs w:val="20"/>
        </w:rPr>
        <w:t xml:space="preserve"> (receiving or sending)</w:t>
      </w:r>
      <w:r w:rsidR="00363FB4" w:rsidRPr="00095168">
        <w:rPr>
          <w:rFonts w:asciiTheme="majorHAnsi" w:hAnsiTheme="majorHAnsi"/>
          <w:szCs w:val="20"/>
        </w:rPr>
        <w:t xml:space="preserve"> allowed in the Center?</w:t>
      </w:r>
      <w:r w:rsidR="00952B5B" w:rsidRPr="00095168">
        <w:rPr>
          <w:rFonts w:asciiTheme="majorHAnsi" w:hAnsiTheme="majorHAnsi"/>
          <w:szCs w:val="20"/>
        </w:rPr>
        <w:br/>
      </w:r>
    </w:p>
    <w:p w14:paraId="7F059BD1" w14:textId="77777777" w:rsidR="00FC0419" w:rsidRPr="00095168" w:rsidRDefault="00952B5B" w:rsidP="00952B5B">
      <w:pPr>
        <w:pStyle w:val="ListParagraph"/>
        <w:numPr>
          <w:ilvl w:val="0"/>
          <w:numId w:val="1"/>
        </w:numPr>
        <w:rPr>
          <w:rFonts w:asciiTheme="majorHAnsi" w:hAnsiTheme="majorHAnsi"/>
          <w:szCs w:val="20"/>
        </w:rPr>
      </w:pPr>
      <w:r w:rsidRPr="00095168">
        <w:rPr>
          <w:rFonts w:asciiTheme="majorHAnsi" w:hAnsiTheme="majorHAnsi"/>
          <w:szCs w:val="20"/>
        </w:rPr>
        <w:t>Name one professional behavior:_____________________________________.</w:t>
      </w:r>
      <w:r w:rsidR="00FC0419" w:rsidRPr="00095168">
        <w:rPr>
          <w:rFonts w:asciiTheme="majorHAnsi" w:hAnsiTheme="majorHAnsi"/>
          <w:szCs w:val="20"/>
        </w:rPr>
        <w:br/>
      </w:r>
    </w:p>
    <w:p w14:paraId="15379CC9" w14:textId="77777777" w:rsidR="00FC0419" w:rsidRPr="00095168" w:rsidRDefault="00FC0419" w:rsidP="0061390A">
      <w:pPr>
        <w:pStyle w:val="ListParagraph"/>
        <w:numPr>
          <w:ilvl w:val="0"/>
          <w:numId w:val="1"/>
        </w:numPr>
        <w:rPr>
          <w:rFonts w:asciiTheme="majorHAnsi" w:hAnsiTheme="majorHAnsi"/>
          <w:szCs w:val="20"/>
        </w:rPr>
      </w:pPr>
      <w:r w:rsidRPr="00095168">
        <w:rPr>
          <w:rFonts w:asciiTheme="majorHAnsi" w:hAnsiTheme="majorHAnsi"/>
          <w:szCs w:val="20"/>
        </w:rPr>
        <w:t>You have received a warning for breaking Writing Center policy.  You break the same policy again.  What happens?</w:t>
      </w:r>
      <w:r w:rsidRPr="00095168">
        <w:rPr>
          <w:rFonts w:asciiTheme="majorHAnsi" w:hAnsiTheme="majorHAnsi"/>
          <w:szCs w:val="20"/>
        </w:rPr>
        <w:br/>
      </w:r>
    </w:p>
    <w:p w14:paraId="1186883D" w14:textId="77777777" w:rsidR="00A47119" w:rsidRPr="00095168" w:rsidRDefault="00FC0419" w:rsidP="00CA0E22">
      <w:pPr>
        <w:pStyle w:val="ListParagraph"/>
        <w:numPr>
          <w:ilvl w:val="0"/>
          <w:numId w:val="1"/>
        </w:numPr>
        <w:rPr>
          <w:rFonts w:asciiTheme="majorHAnsi" w:hAnsiTheme="majorHAnsi"/>
          <w:szCs w:val="20"/>
        </w:rPr>
      </w:pPr>
      <w:r w:rsidRPr="00095168">
        <w:rPr>
          <w:rFonts w:asciiTheme="majorHAnsi" w:hAnsiTheme="majorHAnsi"/>
          <w:szCs w:val="20"/>
        </w:rPr>
        <w:t>All Writing Center sessions should take place in the</w:t>
      </w:r>
      <w:r w:rsidR="00CA0E22" w:rsidRPr="00095168">
        <w:rPr>
          <w:rFonts w:asciiTheme="majorHAnsi" w:hAnsiTheme="majorHAnsi"/>
          <w:szCs w:val="20"/>
        </w:rPr>
        <w:t>______________________________.</w:t>
      </w:r>
      <w:r w:rsidRPr="00095168">
        <w:rPr>
          <w:rFonts w:asciiTheme="majorHAnsi" w:hAnsiTheme="majorHAnsi"/>
          <w:szCs w:val="20"/>
        </w:rPr>
        <w:br/>
      </w:r>
    </w:p>
    <w:p w14:paraId="71254EFE" w14:textId="61E8633E" w:rsidR="007512C4" w:rsidRPr="00095168" w:rsidRDefault="00363FB4" w:rsidP="00952B5B">
      <w:pPr>
        <w:pStyle w:val="ListParagraph"/>
        <w:numPr>
          <w:ilvl w:val="0"/>
          <w:numId w:val="1"/>
        </w:numPr>
        <w:rPr>
          <w:rFonts w:asciiTheme="majorHAnsi" w:hAnsiTheme="majorHAnsi"/>
          <w:szCs w:val="20"/>
        </w:rPr>
      </w:pPr>
      <w:r w:rsidRPr="00095168">
        <w:rPr>
          <w:rFonts w:asciiTheme="majorHAnsi" w:hAnsiTheme="majorHAnsi"/>
          <w:szCs w:val="20"/>
        </w:rPr>
        <w:t xml:space="preserve">What should you do if a student </w:t>
      </w:r>
      <w:r w:rsidR="007B73CB">
        <w:rPr>
          <w:rFonts w:asciiTheme="majorHAnsi" w:hAnsiTheme="majorHAnsi"/>
          <w:szCs w:val="20"/>
        </w:rPr>
        <w:t xml:space="preserve">wants to work on </w:t>
      </w:r>
      <w:r w:rsidRPr="00095168">
        <w:rPr>
          <w:rFonts w:asciiTheme="majorHAnsi" w:hAnsiTheme="majorHAnsi"/>
          <w:szCs w:val="20"/>
        </w:rPr>
        <w:t>his/her resume</w:t>
      </w:r>
      <w:r w:rsidR="00AC2773">
        <w:rPr>
          <w:rFonts w:asciiTheme="majorHAnsi" w:hAnsiTheme="majorHAnsi"/>
          <w:szCs w:val="20"/>
        </w:rPr>
        <w:t xml:space="preserve"> or a creative writing project</w:t>
      </w:r>
      <w:r w:rsidRPr="00095168">
        <w:rPr>
          <w:rFonts w:asciiTheme="majorHAnsi" w:hAnsiTheme="majorHAnsi"/>
          <w:szCs w:val="20"/>
        </w:rPr>
        <w:t xml:space="preserve">? </w:t>
      </w:r>
    </w:p>
    <w:p w14:paraId="3F546760" w14:textId="77777777" w:rsidR="00765B5B" w:rsidRPr="00095168" w:rsidRDefault="00765B5B" w:rsidP="00765B5B">
      <w:pPr>
        <w:rPr>
          <w:rFonts w:asciiTheme="majorHAnsi" w:hAnsiTheme="majorHAnsi"/>
          <w:szCs w:val="20"/>
        </w:rPr>
      </w:pPr>
    </w:p>
    <w:p w14:paraId="240EA684" w14:textId="12CBF4CC" w:rsidR="00952B5B" w:rsidRPr="00095168" w:rsidRDefault="00765B5B" w:rsidP="00765B5B">
      <w:pPr>
        <w:pStyle w:val="ListParagraph"/>
        <w:numPr>
          <w:ilvl w:val="0"/>
          <w:numId w:val="1"/>
        </w:numPr>
        <w:rPr>
          <w:rFonts w:asciiTheme="majorHAnsi" w:hAnsiTheme="majorHAnsi"/>
          <w:szCs w:val="20"/>
        </w:rPr>
      </w:pPr>
      <w:r w:rsidRPr="00095168">
        <w:rPr>
          <w:rFonts w:asciiTheme="majorHAnsi" w:hAnsiTheme="majorHAnsi"/>
          <w:szCs w:val="20"/>
        </w:rPr>
        <w:t>You are allowed to work on writing assignments only related to L</w:t>
      </w:r>
      <w:r w:rsidR="001F0964">
        <w:rPr>
          <w:rFonts w:asciiTheme="majorHAnsi" w:hAnsiTheme="majorHAnsi"/>
          <w:szCs w:val="20"/>
        </w:rPr>
        <w:t xml:space="preserve">ake </w:t>
      </w:r>
      <w:r w:rsidRPr="00095168">
        <w:rPr>
          <w:rFonts w:asciiTheme="majorHAnsi" w:hAnsiTheme="majorHAnsi"/>
          <w:szCs w:val="20"/>
        </w:rPr>
        <w:t>F</w:t>
      </w:r>
      <w:r w:rsidR="001F0964">
        <w:rPr>
          <w:rFonts w:asciiTheme="majorHAnsi" w:hAnsiTheme="majorHAnsi"/>
          <w:szCs w:val="20"/>
        </w:rPr>
        <w:t xml:space="preserve">orest </w:t>
      </w:r>
      <w:r w:rsidRPr="00095168">
        <w:rPr>
          <w:rFonts w:asciiTheme="majorHAnsi" w:hAnsiTheme="majorHAnsi"/>
          <w:szCs w:val="20"/>
        </w:rPr>
        <w:t>C</w:t>
      </w:r>
      <w:r w:rsidR="001F0964">
        <w:rPr>
          <w:rFonts w:asciiTheme="majorHAnsi" w:hAnsiTheme="majorHAnsi"/>
          <w:szCs w:val="20"/>
        </w:rPr>
        <w:t>ollege</w:t>
      </w:r>
      <w:r w:rsidRPr="00095168">
        <w:rPr>
          <w:rFonts w:asciiTheme="majorHAnsi" w:hAnsiTheme="majorHAnsi"/>
          <w:szCs w:val="20"/>
        </w:rPr>
        <w:t xml:space="preserve"> coursework, internship programs, and scholarship programs.  True or False?</w:t>
      </w:r>
      <w:r w:rsidR="00952B5B" w:rsidRPr="00095168">
        <w:rPr>
          <w:rFonts w:asciiTheme="majorHAnsi" w:hAnsiTheme="majorHAnsi"/>
          <w:szCs w:val="20"/>
        </w:rPr>
        <w:br/>
      </w:r>
    </w:p>
    <w:p w14:paraId="6116EB38" w14:textId="77777777" w:rsidR="00CA0E22" w:rsidRPr="00095168" w:rsidRDefault="00952B5B" w:rsidP="00952B5B">
      <w:pPr>
        <w:pStyle w:val="ListParagraph"/>
        <w:numPr>
          <w:ilvl w:val="0"/>
          <w:numId w:val="1"/>
        </w:numPr>
        <w:rPr>
          <w:rFonts w:asciiTheme="majorHAnsi" w:hAnsiTheme="majorHAnsi"/>
          <w:szCs w:val="20"/>
        </w:rPr>
      </w:pPr>
      <w:r w:rsidRPr="00095168">
        <w:rPr>
          <w:rFonts w:asciiTheme="majorHAnsi" w:hAnsiTheme="majorHAnsi"/>
          <w:szCs w:val="20"/>
        </w:rPr>
        <w:t>What is the procedure if you are running late?</w:t>
      </w:r>
    </w:p>
    <w:p w14:paraId="474AB84F" w14:textId="77777777" w:rsidR="007512C4" w:rsidRPr="00095168" w:rsidRDefault="007512C4" w:rsidP="007512C4">
      <w:pPr>
        <w:pStyle w:val="ListParagraph"/>
        <w:rPr>
          <w:rFonts w:asciiTheme="majorHAnsi" w:hAnsiTheme="majorHAnsi"/>
          <w:szCs w:val="20"/>
        </w:rPr>
      </w:pPr>
    </w:p>
    <w:p w14:paraId="188D76EF" w14:textId="77777777" w:rsidR="007512C4" w:rsidRPr="00095168" w:rsidRDefault="007512C4" w:rsidP="007512C4">
      <w:pPr>
        <w:pStyle w:val="ListParagraph"/>
        <w:rPr>
          <w:rFonts w:asciiTheme="majorHAnsi" w:hAnsiTheme="majorHAnsi"/>
          <w:szCs w:val="20"/>
        </w:rPr>
      </w:pPr>
    </w:p>
    <w:p w14:paraId="06186633" w14:textId="410D1C13" w:rsidR="00FC0419" w:rsidRDefault="00CA0E22" w:rsidP="007512C4">
      <w:pPr>
        <w:pStyle w:val="ListParagraph"/>
        <w:numPr>
          <w:ilvl w:val="0"/>
          <w:numId w:val="1"/>
        </w:numPr>
        <w:rPr>
          <w:rFonts w:asciiTheme="majorHAnsi" w:hAnsiTheme="majorHAnsi"/>
          <w:szCs w:val="20"/>
        </w:rPr>
      </w:pPr>
      <w:r w:rsidRPr="00095168">
        <w:rPr>
          <w:rFonts w:asciiTheme="majorHAnsi" w:hAnsiTheme="majorHAnsi"/>
          <w:szCs w:val="20"/>
        </w:rPr>
        <w:t>Discussing client sessions outside of th</w:t>
      </w:r>
      <w:r w:rsidR="000A08A5">
        <w:rPr>
          <w:rFonts w:asciiTheme="majorHAnsi" w:hAnsiTheme="majorHAnsi"/>
          <w:szCs w:val="20"/>
        </w:rPr>
        <w:t>e Center with other tutors is acceptable</w:t>
      </w:r>
      <w:r w:rsidRPr="00095168">
        <w:rPr>
          <w:rFonts w:asciiTheme="majorHAnsi" w:hAnsiTheme="majorHAnsi"/>
          <w:szCs w:val="20"/>
        </w:rPr>
        <w:t>.  True or False?</w:t>
      </w:r>
    </w:p>
    <w:p w14:paraId="75E7D0C4" w14:textId="77777777" w:rsidR="00095168" w:rsidRPr="00095168" w:rsidRDefault="00095168" w:rsidP="00095168">
      <w:pPr>
        <w:pStyle w:val="ListParagraph"/>
        <w:rPr>
          <w:rFonts w:asciiTheme="majorHAnsi" w:hAnsiTheme="majorHAnsi"/>
          <w:szCs w:val="20"/>
        </w:rPr>
      </w:pPr>
    </w:p>
    <w:p w14:paraId="71156EEB" w14:textId="2339A7D1" w:rsidR="007512C4" w:rsidRPr="00095168" w:rsidRDefault="00095168" w:rsidP="007512C4">
      <w:pPr>
        <w:ind w:left="360"/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>14.</w:t>
      </w:r>
      <w:r w:rsidR="007512C4" w:rsidRPr="00095168">
        <w:rPr>
          <w:rFonts w:asciiTheme="majorHAnsi" w:hAnsiTheme="majorHAnsi"/>
          <w:szCs w:val="20"/>
        </w:rPr>
        <w:t xml:space="preserve">  What should you do if you do not have an appointment scheduled?</w:t>
      </w:r>
    </w:p>
    <w:p w14:paraId="5E4D16A5" w14:textId="77777777" w:rsidR="00FC0419" w:rsidRPr="00095168" w:rsidRDefault="00FC0419" w:rsidP="00CA0E22">
      <w:pPr>
        <w:ind w:left="360"/>
        <w:rPr>
          <w:rFonts w:asciiTheme="majorHAnsi" w:hAnsiTheme="majorHAnsi"/>
          <w:szCs w:val="20"/>
        </w:rPr>
      </w:pPr>
    </w:p>
    <w:sectPr w:rsidR="00FC0419" w:rsidRPr="00095168" w:rsidSect="00A018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D5F7F"/>
    <w:multiLevelType w:val="hybridMultilevel"/>
    <w:tmpl w:val="A7FCF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76"/>
    <w:rsid w:val="00043E63"/>
    <w:rsid w:val="00095168"/>
    <w:rsid w:val="000A08A5"/>
    <w:rsid w:val="001F0964"/>
    <w:rsid w:val="00222742"/>
    <w:rsid w:val="0034422A"/>
    <w:rsid w:val="00350ECC"/>
    <w:rsid w:val="00363FB4"/>
    <w:rsid w:val="00546549"/>
    <w:rsid w:val="0061390A"/>
    <w:rsid w:val="007512C4"/>
    <w:rsid w:val="00765B5B"/>
    <w:rsid w:val="007B73CB"/>
    <w:rsid w:val="00952B5B"/>
    <w:rsid w:val="00A01876"/>
    <w:rsid w:val="00A47119"/>
    <w:rsid w:val="00A95E38"/>
    <w:rsid w:val="00AB21E5"/>
    <w:rsid w:val="00AC2773"/>
    <w:rsid w:val="00AF3961"/>
    <w:rsid w:val="00B13731"/>
    <w:rsid w:val="00C2756E"/>
    <w:rsid w:val="00C95329"/>
    <w:rsid w:val="00CA0E22"/>
    <w:rsid w:val="00CA26EF"/>
    <w:rsid w:val="00D158A7"/>
    <w:rsid w:val="00EC1BCE"/>
    <w:rsid w:val="00EE4877"/>
    <w:rsid w:val="00EF7508"/>
    <w:rsid w:val="00FA56ED"/>
    <w:rsid w:val="00F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9829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1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Forest College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Oakley, Kate M.</cp:lastModifiedBy>
  <cp:revision>4</cp:revision>
  <cp:lastPrinted>2018-01-02T19:29:00Z</cp:lastPrinted>
  <dcterms:created xsi:type="dcterms:W3CDTF">2018-01-04T16:29:00Z</dcterms:created>
  <dcterms:modified xsi:type="dcterms:W3CDTF">2018-01-05T15:25:00Z</dcterms:modified>
</cp:coreProperties>
</file>